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32" w:rsidRDefault="00563C32" w:rsidP="002E46E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563C32">
        <w:rPr>
          <w:rFonts w:ascii="Times New Roman" w:hAnsi="Times New Roman" w:cs="Times New Roman"/>
          <w:sz w:val="24"/>
        </w:rPr>
        <w:t>В случае необходимости в ГКОУКО "</w:t>
      </w:r>
      <w:proofErr w:type="spellStart"/>
      <w:r w:rsidRPr="00563C32">
        <w:rPr>
          <w:rFonts w:ascii="Times New Roman" w:hAnsi="Times New Roman" w:cs="Times New Roman"/>
          <w:sz w:val="24"/>
        </w:rPr>
        <w:t>Людиновская</w:t>
      </w:r>
      <w:proofErr w:type="spellEnd"/>
      <w:r w:rsidRPr="00563C32">
        <w:rPr>
          <w:rFonts w:ascii="Times New Roman" w:hAnsi="Times New Roman" w:cs="Times New Roman"/>
          <w:sz w:val="24"/>
        </w:rPr>
        <w:t xml:space="preserve"> школа-интернат"</w:t>
      </w:r>
      <w:r w:rsidR="002E46E2">
        <w:rPr>
          <w:rFonts w:ascii="Times New Roman" w:hAnsi="Times New Roman" w:cs="Times New Roman"/>
          <w:sz w:val="24"/>
        </w:rPr>
        <w:t xml:space="preserve"> </w:t>
      </w:r>
      <w:r w:rsidRPr="00563C32">
        <w:rPr>
          <w:rFonts w:ascii="Times New Roman" w:hAnsi="Times New Roman" w:cs="Times New Roman"/>
          <w:sz w:val="24"/>
        </w:rPr>
        <w:t>может быть разработано диетическое меню с учетом заболевания обучающихся.</w:t>
      </w:r>
      <w:proofErr w:type="gramEnd"/>
    </w:p>
    <w:p w:rsidR="00563C32" w:rsidRPr="002E46E2" w:rsidRDefault="002E46E2" w:rsidP="002E46E2">
      <w:pPr>
        <w:jc w:val="both"/>
        <w:rPr>
          <w:rFonts w:ascii="Times New Roman" w:hAnsi="Times New Roman" w:cs="Times New Roman"/>
          <w:sz w:val="24"/>
        </w:rPr>
      </w:pPr>
      <w:r w:rsidRPr="002E46E2">
        <w:rPr>
          <w:rFonts w:ascii="Times New Roman" w:hAnsi="Times New Roman" w:cs="Times New Roman"/>
          <w:sz w:val="24"/>
        </w:rPr>
        <w:t>Для детей, нуждающихся в лечебном и диетическом питании, организовывается лечебное и диетическое питание в соответствии с представленными родителями (законными представителями) назначениями лечащего врача, а также допускается употребление детьми готовых домашних блюд, предоставленных родителями детей, в обеденном зале учреждения.</w:t>
      </w:r>
    </w:p>
    <w:p w:rsidR="00563C32" w:rsidRPr="00563C32" w:rsidRDefault="00563C32" w:rsidP="00563C32">
      <w:pPr>
        <w:rPr>
          <w:rFonts w:ascii="Times New Roman" w:hAnsi="Times New Roman" w:cs="Times New Roman"/>
          <w:sz w:val="24"/>
        </w:rPr>
      </w:pPr>
    </w:p>
    <w:p w:rsidR="00563C32" w:rsidRDefault="00563C32" w:rsidP="00563C32">
      <w:pPr>
        <w:rPr>
          <w:rFonts w:ascii="Times New Roman" w:hAnsi="Times New Roman" w:cs="Times New Roman"/>
          <w:sz w:val="24"/>
        </w:rPr>
      </w:pPr>
    </w:p>
    <w:p w:rsidR="00904C12" w:rsidRPr="00563C32" w:rsidRDefault="00563C32" w:rsidP="00563C32">
      <w:pPr>
        <w:tabs>
          <w:tab w:val="left" w:pos="5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904C12" w:rsidRPr="00563C32" w:rsidSect="00E8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C32"/>
    <w:rsid w:val="002E46E2"/>
    <w:rsid w:val="00563C32"/>
    <w:rsid w:val="00904C12"/>
    <w:rsid w:val="00E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Sakaido 0</dc:creator>
  <cp:keywords/>
  <dc:description/>
  <cp:lastModifiedBy>Sakaido 0</cp:lastModifiedBy>
  <cp:revision>3</cp:revision>
  <dcterms:created xsi:type="dcterms:W3CDTF">2023-07-25T18:26:00Z</dcterms:created>
  <dcterms:modified xsi:type="dcterms:W3CDTF">2023-07-25T19:25:00Z</dcterms:modified>
</cp:coreProperties>
</file>